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-672465</wp:posOffset>
            </wp:positionV>
            <wp:extent cx="7518400" cy="10372725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65" r="1871" b="1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 xml:space="preserve">3.4.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>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   </w:t>
      </w:r>
      <w:r>
        <w:rPr>
          <w:color w:val="000000"/>
        </w:rPr>
        <w:t>3.13.В  образовательном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</w:t>
      </w:r>
      <w:proofErr w:type="gramStart"/>
      <w:r>
        <w:rPr>
          <w:color w:val="000000"/>
        </w:rPr>
        <w:t>ств  дл</w:t>
      </w:r>
      <w:proofErr w:type="gramEnd"/>
      <w:r>
        <w:rPr>
          <w:color w:val="000000"/>
        </w:rPr>
        <w:t>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4. Обращение с подарками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5. Недопущение конфликта интересов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6. Конфиденциальность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8C5405" w:rsidRDefault="008C5405" w:rsidP="008C54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925428" w:rsidRDefault="00925428"/>
    <w:sectPr w:rsidR="0092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405"/>
    <w:rsid w:val="008C5405"/>
    <w:rsid w:val="0092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1046</Words>
  <Characters>5964</Characters>
  <Application>Microsoft Office Word</Application>
  <DocSecurity>0</DocSecurity>
  <Lines>49</Lines>
  <Paragraphs>13</Paragraphs>
  <ScaleCrop>false</ScaleCrop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2021-01-26T08:15:00Z</dcterms:created>
  <dcterms:modified xsi:type="dcterms:W3CDTF">2021-01-26T08:17:00Z</dcterms:modified>
</cp:coreProperties>
</file>